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735A72" w:rsidRPr="00AA26AC" w:rsidTr="0071692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35A72" w:rsidRPr="00AA26AC" w:rsidRDefault="00735A72" w:rsidP="0071692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735A72" w:rsidRPr="00AA26AC" w:rsidRDefault="00735A72" w:rsidP="0071692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735A72" w:rsidRPr="00AA26AC" w:rsidRDefault="00735A72" w:rsidP="00716929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AA26A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735A72" w:rsidRPr="00AA26AC" w:rsidTr="0071692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735A72" w:rsidRPr="00AA26AC" w:rsidTr="0071692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735A72" w:rsidRPr="00AA26AC" w:rsidTr="0071692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28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117"/>
            </w:tblGrid>
            <w:tr w:rsidR="00735A72" w:rsidRPr="00AA26AC" w:rsidTr="00D85986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D85986" w:rsidRDefault="00F429DD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13.01.10</w:t>
                  </w:r>
                </w:p>
                <w:p w:rsidR="00D85986" w:rsidRDefault="00D85986" w:rsidP="00D8598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735A72" w:rsidRPr="00D85986" w:rsidRDefault="00F429DD" w:rsidP="00D8598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735A72" w:rsidRDefault="00F429DD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Электромонтер по ремонту и обслуживанию электрооборудования</w:t>
                  </w:r>
                </w:p>
                <w:p w:rsidR="00D85986" w:rsidRPr="00AA26AC" w:rsidRDefault="00F429DD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735A72" w:rsidRPr="00AA26AC" w:rsidTr="00D85986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735A72" w:rsidRPr="00AA26AC" w:rsidRDefault="00D85986" w:rsidP="00716929">
            <w:pPr>
              <w:tabs>
                <w:tab w:val="left" w:pos="1671"/>
              </w:tabs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735A72" w:rsidRPr="00AA26AC" w:rsidTr="00D85986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735A72" w:rsidRPr="00AA26AC" w:rsidRDefault="00735A72" w:rsidP="00D85986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D85986"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 w:rsidR="00D85986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Родная литература</w:t>
                  </w:r>
                </w:p>
              </w:tc>
            </w:tr>
            <w:tr w:rsidR="00735A72" w:rsidRPr="00AA26AC" w:rsidTr="00D85986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735A72" w:rsidRPr="00AA26AC" w:rsidRDefault="00735A72" w:rsidP="00716929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AA26A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Древнерусская литература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http://pisatel.org/old/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 раздел. </w:t>
            </w: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ДРЕВНЕРУССКАЯ ЛИТЕРАТУРА.   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4537" w:type="dxa"/>
          </w:tcPr>
          <w:p w:rsidR="00735A72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Писатели и литературные произведения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Жуковский Василий Андреевич 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http://www.zhukovskiy.net.ru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Элегия и баллада как жанр поэзии В.А. Жуковского.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Русские писатели и поэты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http://writerstob.narod.ru/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XIX ВЕКА.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Мир слова русского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http://www.rusword.com.ua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Русское Просвещение и его национальные черты. Черты классицизма и сентиментализма в русском Просвещении.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4DCB">
              <w:rPr>
                <w:rFonts w:ascii="Times New Roman" w:eastAsia="Calibri" w:hAnsi="Times New Roman" w:cs="Times New Roman"/>
                <w:sz w:val="20"/>
                <w:szCs w:val="20"/>
              </w:rPr>
              <w:t>Классика.Ru - электронная библиотека классической литературы.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http://www.klassika.ru</w:t>
            </w:r>
          </w:p>
        </w:tc>
        <w:tc>
          <w:tcPr>
            <w:tcW w:w="2125" w:type="dxa"/>
          </w:tcPr>
          <w:p w:rsidR="00735A72" w:rsidRPr="00AA26AC" w:rsidRDefault="00735A72" w:rsidP="00735A72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ЛИТЕРАТУРА XX ВЕКА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Российская электронная школа. Литература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7FCF">
              <w:rPr>
                <w:rFonts w:ascii="Times New Roman" w:eastAsia="Calibri" w:hAnsi="Times New Roman" w:cs="Times New Roman"/>
                <w:sz w:val="20"/>
                <w:szCs w:val="20"/>
              </w:rPr>
              <w:t>https://resh.edu.ru/subject/14/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А.С. Пушкин «Цыганы». Отражение эпохи в прозе М.Ю. Лермонтова.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Классика русской литературы в аудиозаписи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D2358">
              <w:rPr>
                <w:rFonts w:ascii="Times New Roman" w:eastAsia="Calibri" w:hAnsi="Times New Roman" w:cs="Times New Roman"/>
                <w:sz w:val="20"/>
                <w:szCs w:val="20"/>
              </w:rPr>
              <w:t>http://www.ayguo.com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Н.В. Гоголь. Сквозные мотивы русской прозы в творчестве писателя. И.С. Тургенев. Понятие «галерея образов «лишних людей». Роман «Рудин».  «Лишние люди» в романах И.С. Тургенева «Дворянское гнездо», «Накануне».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Стихия: классическая русская / советская поэзия</w:t>
            </w:r>
          </w:p>
        </w:tc>
        <w:tc>
          <w:tcPr>
            <w:tcW w:w="3402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http://litera.ru/stixiya/</w:t>
            </w:r>
          </w:p>
        </w:tc>
        <w:tc>
          <w:tcPr>
            <w:tcW w:w="2125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35A72">
              <w:rPr>
                <w:rFonts w:ascii="Times New Roman" w:eastAsia="Calibri" w:hAnsi="Times New Roman" w:cs="Times New Roman"/>
                <w:sz w:val="20"/>
                <w:szCs w:val="20"/>
              </w:rPr>
              <w:t>Тема Родины в творчестве поэтов-«шестидесятников».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A26AC">
              <w:rPr>
                <w:rFonts w:ascii="Times New Roman" w:eastAsia="Calibri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4537" w:type="dxa"/>
          </w:tcPr>
          <w:p w:rsidR="00735A72" w:rsidRPr="00EB690B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Поэзия.ру: литературно-поэтический сайт</w:t>
            </w:r>
          </w:p>
        </w:tc>
        <w:tc>
          <w:tcPr>
            <w:tcW w:w="3402" w:type="dxa"/>
          </w:tcPr>
          <w:p w:rsidR="00735A72" w:rsidRPr="00EB690B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http://www.poezia.ru</w:t>
            </w:r>
          </w:p>
        </w:tc>
        <w:tc>
          <w:tcPr>
            <w:tcW w:w="2125" w:type="dxa"/>
          </w:tcPr>
          <w:p w:rsidR="00735A72" w:rsidRPr="00AA26AC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Новый лирический герой в поэзии Е. Евтушенко, А. Вознесенского.  </w:t>
            </w:r>
          </w:p>
        </w:tc>
      </w:tr>
      <w:tr w:rsidR="00735A72" w:rsidRPr="00AA26AC" w:rsidTr="00716929">
        <w:tc>
          <w:tcPr>
            <w:tcW w:w="709" w:type="dxa"/>
          </w:tcPr>
          <w:p w:rsidR="00735A72" w:rsidRPr="00AA26AC" w:rsidRDefault="00735A72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4537" w:type="dxa"/>
          </w:tcPr>
          <w:p w:rsidR="00735A72" w:rsidRPr="00EB690B" w:rsidRDefault="00AB6DF5" w:rsidP="00AB6DF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Литературный портал «Точка зрения»: </w:t>
            </w: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современная литература в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Интернете</w:t>
            </w:r>
          </w:p>
        </w:tc>
        <w:tc>
          <w:tcPr>
            <w:tcW w:w="3402" w:type="dxa"/>
          </w:tcPr>
          <w:p w:rsidR="00735A72" w:rsidRPr="00EB690B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http://www noblit.ru</w:t>
            </w:r>
          </w:p>
        </w:tc>
        <w:tc>
          <w:tcPr>
            <w:tcW w:w="2125" w:type="dxa"/>
          </w:tcPr>
          <w:p w:rsidR="00735A72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Особенности </w:t>
            </w: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литературного процесса конца XX-начала XXI века.</w:t>
            </w:r>
          </w:p>
        </w:tc>
      </w:tr>
      <w:tr w:rsidR="00AB6DF5" w:rsidRPr="00AA26AC" w:rsidTr="00716929">
        <w:tc>
          <w:tcPr>
            <w:tcW w:w="709" w:type="dxa"/>
          </w:tcPr>
          <w:p w:rsidR="00AB6DF5" w:rsidRDefault="00DE6A67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9.</w:t>
            </w:r>
            <w:bookmarkStart w:id="0" w:name="_GoBack"/>
            <w:bookmarkEnd w:id="0"/>
          </w:p>
        </w:tc>
        <w:tc>
          <w:tcPr>
            <w:tcW w:w="4537" w:type="dxa"/>
          </w:tcPr>
          <w:p w:rsidR="00AB6DF5" w:rsidRPr="00AB6DF5" w:rsidRDefault="00AB6DF5" w:rsidP="00AB6DF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Национальный сервер современной прозы</w:t>
            </w:r>
          </w:p>
        </w:tc>
        <w:tc>
          <w:tcPr>
            <w:tcW w:w="3402" w:type="dxa"/>
          </w:tcPr>
          <w:p w:rsidR="00AB6DF5" w:rsidRPr="00AB6DF5" w:rsidRDefault="00AB6DF5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B6DF5">
              <w:rPr>
                <w:rFonts w:ascii="Times New Roman" w:eastAsia="Calibri" w:hAnsi="Times New Roman" w:cs="Times New Roman"/>
                <w:sz w:val="20"/>
                <w:szCs w:val="20"/>
              </w:rPr>
              <w:t>http://www.proza.ru</w:t>
            </w:r>
          </w:p>
        </w:tc>
        <w:tc>
          <w:tcPr>
            <w:tcW w:w="2125" w:type="dxa"/>
          </w:tcPr>
          <w:p w:rsidR="00AB6DF5" w:rsidRPr="00AB6DF5" w:rsidRDefault="00DE6A67" w:rsidP="00716929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6A67">
              <w:rPr>
                <w:rFonts w:ascii="Times New Roman" w:eastAsia="Calibri" w:hAnsi="Times New Roman" w:cs="Times New Roman"/>
                <w:sz w:val="20"/>
                <w:szCs w:val="20"/>
              </w:rPr>
              <w:t>История на страницах художественных произведений.  Литература и ее роль в культурной жизни.</w:t>
            </w:r>
          </w:p>
        </w:tc>
      </w:tr>
    </w:tbl>
    <w:p w:rsidR="00735A72" w:rsidRDefault="00735A72" w:rsidP="00735A72"/>
    <w:p w:rsidR="00735A72" w:rsidRDefault="00735A72" w:rsidP="00735A72"/>
    <w:p w:rsidR="00735A72" w:rsidRDefault="00735A72" w:rsidP="00735A72"/>
    <w:p w:rsidR="004F2300" w:rsidRDefault="004F2300"/>
    <w:sectPr w:rsidR="004F2300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35A72"/>
    <w:rsid w:val="004F2300"/>
    <w:rsid w:val="00735A72"/>
    <w:rsid w:val="00AB6DF5"/>
    <w:rsid w:val="00BF225A"/>
    <w:rsid w:val="00D85986"/>
    <w:rsid w:val="00DE6A67"/>
    <w:rsid w:val="00E22B94"/>
    <w:rsid w:val="00F42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35A72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735A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5</cp:revision>
  <dcterms:created xsi:type="dcterms:W3CDTF">2023-02-26T18:33:00Z</dcterms:created>
  <dcterms:modified xsi:type="dcterms:W3CDTF">2023-03-01T13:07:00Z</dcterms:modified>
</cp:coreProperties>
</file>